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938AF" w14:textId="2786B346" w:rsidR="00A20AF7" w:rsidRPr="000F055A" w:rsidRDefault="00A20AF7" w:rsidP="00A20AF7">
      <w:pPr>
        <w:jc w:val="center"/>
        <w:rPr>
          <w:b/>
        </w:rPr>
      </w:pPr>
      <w:r w:rsidRPr="000F055A">
        <w:rPr>
          <w:b/>
        </w:rPr>
        <w:t>RESOLUTION</w:t>
      </w:r>
      <w:r>
        <w:rPr>
          <w:b/>
        </w:rPr>
        <w:t xml:space="preserve"> NO. </w:t>
      </w:r>
      <w:r>
        <w:rPr>
          <w:b/>
          <w:u w:val="single"/>
        </w:rPr>
        <w:t>0</w:t>
      </w:r>
      <w:r w:rsidR="00D11055">
        <w:rPr>
          <w:b/>
          <w:u w:val="single"/>
        </w:rPr>
        <w:t>1-21-2026</w:t>
      </w:r>
      <w:r w:rsidR="00C23D65">
        <w:rPr>
          <w:b/>
          <w:u w:val="single"/>
        </w:rPr>
        <w:t xml:space="preserve">- </w:t>
      </w:r>
      <w:r w:rsidR="00C23D65">
        <w:rPr>
          <w:b/>
          <w:u w:val="single"/>
        </w:rPr>
        <w:tab/>
      </w:r>
    </w:p>
    <w:p w14:paraId="7BF0615F" w14:textId="77777777" w:rsidR="00A20AF7" w:rsidRPr="000F055A" w:rsidRDefault="00A20AF7" w:rsidP="00A20AF7">
      <w:pPr>
        <w:jc w:val="center"/>
        <w:rPr>
          <w:b/>
        </w:rPr>
      </w:pPr>
    </w:p>
    <w:p w14:paraId="4FD46482" w14:textId="561327CC" w:rsidR="00A20AF7" w:rsidRPr="000F055A" w:rsidRDefault="008A6B1B" w:rsidP="00A20AF7">
      <w:pPr>
        <w:rPr>
          <w:b/>
        </w:rPr>
      </w:pPr>
      <w:r>
        <w:rPr>
          <w:b/>
          <w:bCs/>
        </w:rPr>
        <w:t xml:space="preserve">A </w:t>
      </w:r>
      <w:r w:rsidR="00A20AF7" w:rsidRPr="00A03353">
        <w:rPr>
          <w:b/>
          <w:bCs/>
        </w:rPr>
        <w:t>RESOLUTION A</w:t>
      </w:r>
      <w:r w:rsidR="00A20AF7">
        <w:rPr>
          <w:b/>
          <w:bCs/>
        </w:rPr>
        <w:t>PPOINTING A DIRECTOR, ALTERNATE DIRECTOR, AND TECHNICAL COMMITTEE REPRESENTATIVE TO THE SOUTH UTAH VALLEY MUNICIPAL WATER AGENCY (SUVMWA).</w:t>
      </w:r>
    </w:p>
    <w:p w14:paraId="2220B7C1" w14:textId="77777777" w:rsidR="00A20AF7" w:rsidRDefault="00A20AF7" w:rsidP="00A20AF7"/>
    <w:p w14:paraId="5C362980" w14:textId="77777777" w:rsidR="00A20AF7" w:rsidRDefault="00A20AF7" w:rsidP="00A20AF7">
      <w:proofErr w:type="gramStart"/>
      <w:r>
        <w:rPr>
          <w:b/>
          <w:bCs/>
        </w:rPr>
        <w:t>WHEREAS</w:t>
      </w:r>
      <w:r>
        <w:t>,</w:t>
      </w:r>
      <w:proofErr w:type="gramEnd"/>
      <w:r>
        <w:t xml:space="preserve"> Payson City is a member of the South Utah Valley Municipal Water Agency (SUVMWA); and</w:t>
      </w:r>
      <w:r w:rsidRPr="00A03353">
        <w:t xml:space="preserve"> </w:t>
      </w:r>
    </w:p>
    <w:p w14:paraId="24E2EACB" w14:textId="77777777" w:rsidR="00A20AF7" w:rsidRDefault="00A20AF7" w:rsidP="00A20AF7"/>
    <w:p w14:paraId="305638AD" w14:textId="77777777" w:rsidR="00A20AF7" w:rsidRDefault="00A20AF7" w:rsidP="00A20AF7">
      <w:r w:rsidRPr="007C3F2A">
        <w:rPr>
          <w:b/>
        </w:rPr>
        <w:t>WHEREAS</w:t>
      </w:r>
      <w:r w:rsidRPr="007C3F2A">
        <w:t>,</w:t>
      </w:r>
      <w:r>
        <w:t xml:space="preserve"> each year Payson City is required to appoint a director, alternate director, and a technical committee member and provide written notification of the appointments. </w:t>
      </w:r>
    </w:p>
    <w:p w14:paraId="76C910E6" w14:textId="77777777" w:rsidR="00A20AF7" w:rsidRDefault="00A20AF7" w:rsidP="00A20AF7">
      <w:r>
        <w:tab/>
      </w:r>
    </w:p>
    <w:p w14:paraId="1A9A2F68" w14:textId="77777777" w:rsidR="00A20AF7" w:rsidRDefault="00A20AF7" w:rsidP="00A20AF7">
      <w:r w:rsidRPr="00487D9B">
        <w:rPr>
          <w:b/>
        </w:rPr>
        <w:t xml:space="preserve">NOW THEREFORE, </w:t>
      </w:r>
      <w:r w:rsidRPr="003F2953">
        <w:t>BE IT RESOLVED BY THE PAYSON CITY COUNCIL</w:t>
      </w:r>
      <w:r w:rsidRPr="00487D9B">
        <w:t>, that</w:t>
      </w:r>
      <w:r>
        <w:t xml:space="preserve"> the following are appointed to represent Payson City in the SUVMWA organization.</w:t>
      </w:r>
    </w:p>
    <w:p w14:paraId="28197955" w14:textId="77777777" w:rsidR="00A20AF7" w:rsidRDefault="00A20AF7" w:rsidP="00A20AF7"/>
    <w:p w14:paraId="74506F78" w14:textId="74F5D080" w:rsidR="00A20AF7" w:rsidRDefault="00D11055" w:rsidP="00A20AF7">
      <w:pPr>
        <w:ind w:left="720"/>
      </w:pPr>
      <w:r>
        <w:t>Bob Provstgaard</w:t>
      </w:r>
      <w:r w:rsidR="00A20AF7">
        <w:t xml:space="preserve"> as Payson City’s Board of Director</w:t>
      </w:r>
    </w:p>
    <w:p w14:paraId="4CD13445" w14:textId="77777777" w:rsidR="00A20AF7" w:rsidRDefault="00A20AF7" w:rsidP="00A20AF7">
      <w:pPr>
        <w:ind w:left="720"/>
      </w:pPr>
    </w:p>
    <w:p w14:paraId="10CF27A4" w14:textId="77777777" w:rsidR="00A20AF7" w:rsidRDefault="00A20AF7" w:rsidP="00A20AF7">
      <w:pPr>
        <w:ind w:left="720"/>
      </w:pPr>
      <w:r>
        <w:t>Travis Jockumsen as Payson City’s Alternate Board of Director</w:t>
      </w:r>
    </w:p>
    <w:p w14:paraId="7630799E" w14:textId="77777777" w:rsidR="00A20AF7" w:rsidRDefault="00A20AF7" w:rsidP="00A20AF7">
      <w:pPr>
        <w:ind w:left="720"/>
      </w:pPr>
    </w:p>
    <w:p w14:paraId="3CB6A7B2" w14:textId="77777777" w:rsidR="00A20AF7" w:rsidRDefault="00A20AF7" w:rsidP="00A20AF7">
      <w:pPr>
        <w:ind w:left="720"/>
      </w:pPr>
      <w:r>
        <w:t xml:space="preserve">Travis Jockumsen as Payson City’s Technical Committee member. </w:t>
      </w:r>
    </w:p>
    <w:p w14:paraId="464C36E6" w14:textId="77777777" w:rsidR="00A20AF7" w:rsidRDefault="00A20AF7" w:rsidP="00A20AF7">
      <w:pPr>
        <w:ind w:firstLine="720"/>
        <w:rPr>
          <w:rFonts w:ascii="Times-Roman" w:eastAsiaTheme="minorHAnsi" w:hAnsi="Times-Roman" w:cs="Times-Roman"/>
        </w:rPr>
      </w:pPr>
    </w:p>
    <w:p w14:paraId="74E2EA39" w14:textId="77777777" w:rsidR="00A20AF7" w:rsidRDefault="00A20AF7" w:rsidP="00A20AF7">
      <w:r>
        <w:t>This Resolution shall take effect immediately upon its passage by the Payson City Council adopted in a public meeting.</w:t>
      </w:r>
    </w:p>
    <w:p w14:paraId="40407049" w14:textId="77777777" w:rsidR="00A20AF7" w:rsidRDefault="00A20AF7" w:rsidP="00A20AF7"/>
    <w:p w14:paraId="032089CC" w14:textId="625DB0DE" w:rsidR="00A20AF7" w:rsidRDefault="00A20AF7" w:rsidP="00A20AF7">
      <w:r>
        <w:t xml:space="preserve">Passed and adopted by the Payson City Council, Utah, this </w:t>
      </w:r>
      <w:r w:rsidR="00D11055">
        <w:t>21</w:t>
      </w:r>
      <w:r w:rsidR="00D11055" w:rsidRPr="00D11055">
        <w:rPr>
          <w:vertAlign w:val="superscript"/>
        </w:rPr>
        <w:t>st</w:t>
      </w:r>
      <w:r w:rsidR="00D11055">
        <w:t xml:space="preserve"> </w:t>
      </w:r>
      <w:r>
        <w:t xml:space="preserve">day of </w:t>
      </w:r>
      <w:r w:rsidR="009E0DC1">
        <w:t>January</w:t>
      </w:r>
      <w:r>
        <w:t xml:space="preserve"> 202</w:t>
      </w:r>
      <w:r w:rsidR="00D11055">
        <w:t>6</w:t>
      </w:r>
      <w:r>
        <w:t>.</w:t>
      </w:r>
    </w:p>
    <w:p w14:paraId="12531275" w14:textId="77777777" w:rsidR="00A20AF7" w:rsidRDefault="00A20AF7" w:rsidP="00A20AF7"/>
    <w:p w14:paraId="17F7C097" w14:textId="77777777" w:rsidR="00A20AF7" w:rsidRDefault="00A20AF7" w:rsidP="00A20AF7"/>
    <w:p w14:paraId="16A4202C" w14:textId="77777777" w:rsidR="00A20AF7" w:rsidRDefault="00A20AF7" w:rsidP="00A20AF7"/>
    <w:p w14:paraId="3172FE1E" w14:textId="77777777" w:rsidR="00A20AF7" w:rsidRPr="003F2953" w:rsidRDefault="00A20AF7" w:rsidP="00A20AF7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38B9F57" w14:textId="77777777" w:rsidR="00A20AF7" w:rsidRDefault="00A20AF7" w:rsidP="00A20AF7">
      <w:r>
        <w:tab/>
      </w:r>
      <w:r>
        <w:tab/>
      </w:r>
      <w:r>
        <w:tab/>
      </w:r>
      <w:r>
        <w:tab/>
      </w:r>
      <w:r>
        <w:tab/>
      </w:r>
      <w:r>
        <w:tab/>
        <w:t xml:space="preserve">William R. Wright, </w:t>
      </w:r>
      <w:r w:rsidRPr="002B2716">
        <w:t>Mayor</w:t>
      </w:r>
      <w:r>
        <w:t xml:space="preserve"> </w:t>
      </w:r>
    </w:p>
    <w:p w14:paraId="3E6C894C" w14:textId="77777777" w:rsidR="00A20AF7" w:rsidRDefault="00A20AF7" w:rsidP="00A20AF7"/>
    <w:p w14:paraId="64DC0764" w14:textId="77777777" w:rsidR="00A20AF7" w:rsidRDefault="00A20AF7" w:rsidP="00A20AF7">
      <w:r>
        <w:t>Attest:</w:t>
      </w:r>
    </w:p>
    <w:p w14:paraId="68147EE9" w14:textId="77777777" w:rsidR="00A20AF7" w:rsidRDefault="00A20AF7" w:rsidP="00A20AF7"/>
    <w:p w14:paraId="7555ACF3" w14:textId="77777777" w:rsidR="00A20AF7" w:rsidRDefault="00A20AF7" w:rsidP="00A20AF7"/>
    <w:p w14:paraId="72D8CD3A" w14:textId="77777777" w:rsidR="00A20AF7" w:rsidRPr="003F2953" w:rsidRDefault="00A20AF7" w:rsidP="00A20AF7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2461A18" w14:textId="434C022B" w:rsidR="00A20AF7" w:rsidRDefault="00D11055" w:rsidP="00A20AF7">
      <w:r>
        <w:t>Amalie R. Ottley</w:t>
      </w:r>
      <w:r w:rsidR="00A20AF7">
        <w:t xml:space="preserve">, City Recorder </w:t>
      </w:r>
    </w:p>
    <w:p w14:paraId="5663AD1C" w14:textId="77777777" w:rsidR="00A20AF7" w:rsidRDefault="00A20AF7" w:rsidP="00A20AF7"/>
    <w:p w14:paraId="48F4F353" w14:textId="77777777" w:rsidR="00A20AF7" w:rsidRDefault="00A20AF7" w:rsidP="00A20AF7"/>
    <w:p w14:paraId="7827940F" w14:textId="77777777" w:rsidR="00A20AF7" w:rsidRDefault="00A20AF7" w:rsidP="00A20AF7"/>
    <w:p w14:paraId="21680CA5" w14:textId="77777777" w:rsidR="00FE7E9C" w:rsidRDefault="00FE7E9C"/>
    <w:sectPr w:rsidR="00FE7E9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92121" w14:textId="77777777" w:rsidR="009E7498" w:rsidRDefault="009E7498">
      <w:r>
        <w:separator/>
      </w:r>
    </w:p>
  </w:endnote>
  <w:endnote w:type="continuationSeparator" w:id="0">
    <w:p w14:paraId="428C3DB7" w14:textId="77777777" w:rsidR="009E7498" w:rsidRDefault="009E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P Phonetic">
    <w:altName w:val="Symbol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9D48B" w14:textId="77777777" w:rsidR="008A6B1B" w:rsidRDefault="008A6B1B">
    <w:pPr>
      <w:spacing w:line="240" w:lineRule="exact"/>
    </w:pPr>
  </w:p>
  <w:p w14:paraId="4EBBC691" w14:textId="77777777" w:rsidR="008A6B1B" w:rsidRDefault="00A20AF7">
    <w:pPr>
      <w:framePr w:w="9361" w:wrap="notBeside" w:vAnchor="text" w:hAnchor="text" w:x="1" w:y="1"/>
      <w:jc w:val="center"/>
    </w:pPr>
    <w:r>
      <w:t>Page</w:t>
    </w:r>
    <w:r>
      <w:sym w:font="WP Phonetic" w:char="F020"/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1</w:t>
    </w:r>
    <w:r>
      <w:fldChar w:fldCharType="end"/>
    </w:r>
    <w:r>
      <w:sym w:font="WP Phonetic" w:char="F020"/>
    </w:r>
    <w:r>
      <w:t>of</w:t>
    </w:r>
    <w:r>
      <w:sym w:font="WP Phonetic" w:char="F020"/>
    </w:r>
    <w:r>
      <w:sym w:font="WP Phonetic" w:char="F020"/>
    </w:r>
    <w:r>
      <w:fldChar w:fldCharType="begin"/>
    </w:r>
    <w:r>
      <w:instrText xml:space="preserve">NUMPAGES </w:instrText>
    </w:r>
    <w:r>
      <w:fldChar w:fldCharType="separate"/>
    </w:r>
    <w:r>
      <w:rPr>
        <w:noProof/>
      </w:rPr>
      <w:t>1</w:t>
    </w:r>
    <w:r>
      <w:fldChar w:fldCharType="end"/>
    </w:r>
  </w:p>
  <w:p w14:paraId="14BD7C00" w14:textId="77777777" w:rsidR="008A6B1B" w:rsidRDefault="008A6B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08B2E" w14:textId="77777777" w:rsidR="009E7498" w:rsidRDefault="009E7498">
      <w:r>
        <w:separator/>
      </w:r>
    </w:p>
  </w:footnote>
  <w:footnote w:type="continuationSeparator" w:id="0">
    <w:p w14:paraId="7A21EA1E" w14:textId="77777777" w:rsidR="009E7498" w:rsidRDefault="009E7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F7"/>
    <w:rsid w:val="00007230"/>
    <w:rsid w:val="000C1AE4"/>
    <w:rsid w:val="003F59CB"/>
    <w:rsid w:val="007C5DDB"/>
    <w:rsid w:val="008A6B1B"/>
    <w:rsid w:val="009D7052"/>
    <w:rsid w:val="009E0DC1"/>
    <w:rsid w:val="009E7498"/>
    <w:rsid w:val="00A20AF7"/>
    <w:rsid w:val="00BC2925"/>
    <w:rsid w:val="00C23D65"/>
    <w:rsid w:val="00D11055"/>
    <w:rsid w:val="00D47A1E"/>
    <w:rsid w:val="00FE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5C75E"/>
  <w15:chartTrackingRefBased/>
  <w15:docId w15:val="{D06A6469-83A1-4772-A2C6-74BB4EF8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A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925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Amalie Ottley</cp:lastModifiedBy>
  <cp:revision>4</cp:revision>
  <dcterms:created xsi:type="dcterms:W3CDTF">2026-01-14T19:18:00Z</dcterms:created>
  <dcterms:modified xsi:type="dcterms:W3CDTF">2026-01-14T23:11:00Z</dcterms:modified>
</cp:coreProperties>
</file>